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</w:t>
      </w:r>
    </w:p>
    <w:p w14:paraId="00000002" w14:textId="77777777" w:rsidR="00AD4F39" w:rsidRDefault="00CD48D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84848"/>
          <w:sz w:val="28"/>
          <w:szCs w:val="28"/>
        </w:rPr>
        <w:t>Иллюстрация түрлері және олардың сипаттамалары</w:t>
      </w:r>
    </w:p>
    <w:p w14:paraId="00000003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Иллюстрация -  сурет, басылымдық материалдарды, ақпараттарды </w:t>
      </w:r>
    </w:p>
    <w:p w14:paraId="00000004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Иллюстрация әдіс-тәсіл жағынан екіге бөлінеді, көркем-бейнелі, ғылыми-танымды.</w:t>
      </w:r>
    </w:p>
    <w:p w14:paraId="00000005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Көркем-бейнелі иллюстрациялар көркем образдар көмегімен әдеби шығарманың жалпы әсерін арттыру мақсатында  әдеби және көркем басылымдарға арналып жасалынады.  Бұл жерде сюжетті п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ассивті қайталау емес, оның шығармашылығын және кітап графикасындағы интерпретациясын қайталау.  Мұндай суреттердің құндылығы шығармада сипатталған оқиғалардың дәл көрінісінде емес, автор анықтаған қақтығыстың шынайы беруінде.</w:t>
      </w:r>
    </w:p>
    <w:p w14:paraId="00000006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Ғылыми-танымды суреттер - бұл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тірі немесе жансыз табиғат объектілері мен құбылыстары, адам, адам қызметінің нәтижелері, логикалық және математикалық қатынастар болып табылады. Ғылыми-танымды иллюстрациясы айналамыздағы әлемді танудың негізгі құралы болып табылады, сондықтан олардың тү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пнұсқасы қажет болады. Мұндай суреттерде көркемдік емес, ғылыми сенімділік маңызды.</w:t>
      </w:r>
    </w:p>
    <w:p w14:paraId="00000007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Өз кезегінде, бұқаралық ақпарат құралдары ретіндегі ғылыми-танымды иллюстрациясы келесі топтарға бөлінеді:</w:t>
      </w:r>
    </w:p>
    <w:p w14:paraId="00000008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1. «Сөзсіз» объективті сипаттағы иллюстрациялар (сурет, фотосурет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);</w:t>
      </w:r>
    </w:p>
    <w:p w14:paraId="00000009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2. Шартты сипаттағы иллюстрациялар (сызба, диаграмма, карта);</w:t>
      </w:r>
    </w:p>
    <w:p w14:paraId="0000000A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3. Абстрактілі сипаттағы иллюстрациялар (сызба, математикалық сурет).</w:t>
      </w:r>
    </w:p>
    <w:p w14:paraId="0000000B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Бірінші топтың иллюстрацияларының қызметі объективті ақпаратты алып жүру болып табылады. Екінші және үшінші топтардың сур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еттері шартты түрде берілген, ондағы ақпарат объективті емес, дерексіз, оларды салыстыру немесе айыру кезінде заттардың қасиеттерін ашады.</w:t>
      </w:r>
    </w:p>
    <w:p w14:paraId="0000000C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Жоғарыда аталған топтарды құрайтын иллютрациялардың түрлерін толығырақ қарастырайық.</w:t>
      </w:r>
    </w:p>
    <w:p w14:paraId="0000000D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lastRenderedPageBreak/>
        <w:t>Сурет - иллюстрация, суретші бел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гілі-бір обектіге сүйене отырып кескіндеуін айтамыз.Сурет сызықты, нүктені пайдалану арқылы жазықтықта графикалық кескін ретінде де анықталады. Сурет арқылы оқырманға ақпаратты түсінікті етіп жеткізуге болады. </w:t>
      </w:r>
    </w:p>
    <w:p w14:paraId="0000000E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Фотография - кез-келген нысанды суретке түсір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у және жарияланымның негізгі мәтініндегі белгілі бір мазмұнды беру үшін алынған сурет. Ол суреттелген құбылыстың немесе фактінің мазмұнын барлық ерекшеліктерімен неғұрлым анық және ғылыми дәлдікпен берілу қажет болған кезде қолданылады.</w:t>
      </w:r>
    </w:p>
    <w:p w14:paraId="0000000F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Сызба - проекциялық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әдіспен алынған объектінің шартты графикалық бейнесі. Басқаша айтқанда, бұл геометриялық кескіндер жазықтығында (нүктелер, сызықтар, беттер, денелер) және олардың агрегаттарында сызықтармен, соққылармен жасалған графикалық кескін. Сызбада бұйымдар (машина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лар, құрылғылар, аппараттар және т.б.), олардың бөліктері, құрылымдары бейнеленген. Сызба - сызу және өлшеу құралдарын қолдана отырып, математикалық есептеу негізінде жүзеге асырылады.</w:t>
      </w:r>
    </w:p>
    <w:p w14:paraId="00000010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Перспективада немесе акцонометрияда жасалған сызбалар техникалық сызбал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ар болып саналады. Олардың көмегімен кез-келген техникалық тақырыптағы қажет бөлшектердің мәнін ашып көрсете аласыз, механизмді немесе оның бөлшектерін белгілі бір бұрыштарда, үлкейтілген немесе кішірейтілген түрінде көрсете аласыз немесе зерттелетін құрыл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ғыны бірнеше позицияда бейнелей аласыз.</w:t>
      </w:r>
    </w:p>
    <w:p w14:paraId="00000011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Схема - объектінің (құбылыстың, процесстің) шартты графикалық бейнесі, жалпы алғанда, оның табиғаты мен құрылымының мәнін жеткізеді. Схема сызықтық кескін болып табылады, сызбадан ерекшелігі  ол заттың масштабты қаты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настарын жеткізбейді және затты өзі бейнелеуге кіріспейді. Алайда, схеманың әр белгісіне сәйкес бір немесе бірнеше объектісі болады. </w:t>
      </w:r>
    </w:p>
    <w:p w14:paraId="00000012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Схема екі тапсырманы орындайды:</w:t>
      </w:r>
    </w:p>
    <w:p w14:paraId="00000013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lastRenderedPageBreak/>
        <w:t>1. Бөлшектердің жасырын байланысын немесе құбылыстардың, заттардың мәнін жеткізу;</w:t>
      </w:r>
    </w:p>
    <w:p w14:paraId="00000014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2. Сурет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тің жеке элементтері бейнеленген құбылыстың мәнін жеткізетін дайын графикалық композицияға орналастырады.</w:t>
      </w:r>
    </w:p>
    <w:p w14:paraId="00000015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Схемаларды екі топқа бөліп қарастыруға болады:</w:t>
      </w:r>
    </w:p>
    <w:p w14:paraId="00000016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1) шығармашылық сипаттағы схемалар - құрылымдық немесе жіктеу (жүйелер, ережелер, жағдайлар); даму неме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се қозғалыс заңдылықтары;</w:t>
      </w:r>
    </w:p>
    <w:p w14:paraId="00000017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2) техникалық схемалар - кинематикалық, электрлік, радио, оптикалық, вакуумдық.</w:t>
      </w:r>
    </w:p>
    <w:p w14:paraId="00000018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Карта - басылымдағы белгілі бір ақпаратты тарату үшін қолданылатын картографиялық жұмыс. Картаның негізгі элементтері: географиялық негіз (жағалау сызығы, саяси және әкімшілік шекаралар мен орталықтар, елді мекендер мен байланыс желілері) және тақырыптық (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арнайы) жұмыс жүктемесі.</w:t>
      </w:r>
    </w:p>
    <w:p w14:paraId="00000019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Жоспар - шартты белгілерде (масштабта) жазықтықта объектінің көлденең немесе тік проекциясы және оның өлшемдері бейнеленген сурет.</w:t>
      </w:r>
    </w:p>
    <w:p w14:paraId="0000001A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Диаграмма дегеніміз сызықтар, жазықтықтар, геометриялық фигуралар, өрнектер және т.б. көмегімен жаса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лған сандық шамалардың немесе олардың қатынастарының шартты графикалық кескіні.</w:t>
      </w:r>
    </w:p>
    <w:p w14:paraId="0000001B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Иллюстрацияны басқа негіздер бойынша жіктеуге болады.</w:t>
      </w:r>
    </w:p>
    <w:p w14:paraId="0000001C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</w:t>
      </w:r>
    </w:p>
    <w:p w14:paraId="0000001D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Мәтіннің мағынасы мен байланысы бойынша иллюстрациялар: зерттеу тақырыбы бола алады (суреттерден басқа, біз мәтінді қаже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тсіз етеміз), мысалы, анатомия атласы; мәтінді сүйемелдеу (автордың идеясын иллюстрациясыз меңгеру қиын). </w:t>
      </w:r>
    </w:p>
    <w:p w14:paraId="0000001E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Иллюстрацияны дайындау әдісі бойынша:</w:t>
      </w:r>
    </w:p>
    <w:p w14:paraId="0000001F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1) түпнұсқа (осы басылым үшін арнайы жасалған);</w:t>
      </w:r>
    </w:p>
    <w:p w14:paraId="00000020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2) қарызға алынған (басқа басылымдардан алынған);</w:t>
      </w:r>
    </w:p>
    <w:p w14:paraId="00000021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lastRenderedPageBreak/>
        <w:t>3) деректі (т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арихи маңызды кескіндер өңделусіз, тарихи құжат түрінде шығарылады). Мұндай суреттер көбінесе ғылыми,  әсіресе тарих басылымдарында жиі қолданылады.</w:t>
      </w:r>
    </w:p>
    <w:p w14:paraId="00000022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Графикалық құралдармен иллюстрациялар болуы мүмкін:</w:t>
      </w:r>
    </w:p>
    <w:p w14:paraId="00000023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- сызықша (сызықтар, сызықтар, нүктелер, бір тонның дақтары бар);</w:t>
      </w:r>
    </w:p>
    <w:p w14:paraId="00000024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- жартылай реңк (жарықтан көлеңкеге, әр түрлі реңктермен).</w:t>
      </w:r>
    </w:p>
    <w:p w14:paraId="00000025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Графикалық элементтердің түсі бойынша суреттер қара-ақ және түрлі-түсті болып бөлінеді.</w:t>
      </w:r>
    </w:p>
    <w:p w14:paraId="00000026" w14:textId="77777777" w:rsidR="00AD4F39" w:rsidRDefault="00CD48DF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Иллюстрациялар жолақтағы орналастыру тәсілд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ерімен ерекшеленеді. Иллюстрациялармен мәтінді орналастырудың ең көп кездесетін түрі - ашық схема, онда иллюстрация жолақтың жоғарғы немесе төменгі жиегінде орналасады. Оның үстіне, иллюстрация мәтіннен біршама ажыратылғаны айтарлықтай байқалады. Соқыр орн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>аласу (сурет барлық жағынан мәтінмен қоршалған) және жабық (сурет жоғарыдан және төменнен немесе үш жағынан мәтінмен шектелген)  - кейбір аударылған басылымдарда және үш бағанға терілген энциклопедияларда кездеседі.</w:t>
      </w:r>
    </w:p>
    <w:p w14:paraId="00000027" w14:textId="77777777" w:rsidR="00AD4F39" w:rsidRDefault="00CD48DF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</w:t>
      </w:r>
    </w:p>
    <w:p w14:paraId="00000028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</w:t>
      </w:r>
    </w:p>
    <w:p w14:paraId="00000029" w14:textId="77777777" w:rsidR="00AD4F39" w:rsidRDefault="00CD48D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</w:t>
      </w:r>
    </w:p>
    <w:p w14:paraId="0000002A" w14:textId="77777777" w:rsidR="00AD4F39" w:rsidRDefault="00AD4F3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</w:p>
    <w:sectPr w:rsidR="00AD4F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39"/>
    <w:rsid w:val="00AD4F39"/>
    <w:rsid w:val="00CD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1AAD130-E7BF-774F-A777-EE949D47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makpalsaparbay@gmail.com</cp:lastModifiedBy>
  <cp:revision>2</cp:revision>
  <dcterms:created xsi:type="dcterms:W3CDTF">2019-10-21T13:18:00Z</dcterms:created>
  <dcterms:modified xsi:type="dcterms:W3CDTF">2019-10-21T13:18:00Z</dcterms:modified>
</cp:coreProperties>
</file>